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9AC" w:rsidRPr="00367513" w:rsidRDefault="00C339AC" w:rsidP="00367513">
      <w:pPr>
        <w:jc w:val="center"/>
        <w:rPr>
          <w:rFonts w:ascii="Klavika Medium" w:hAnsi="Klavika Medium" w:cs="Arial"/>
          <w:b/>
          <w:color w:val="000000"/>
          <w:sz w:val="32"/>
          <w:szCs w:val="32"/>
        </w:rPr>
      </w:pPr>
    </w:p>
    <w:p w:rsidR="00C339AC" w:rsidRPr="00367513" w:rsidRDefault="00C339AC" w:rsidP="00367513">
      <w:pPr>
        <w:jc w:val="center"/>
        <w:rPr>
          <w:rFonts w:ascii="Klavika Medium" w:hAnsi="Klavika Medium" w:cs="Arial"/>
          <w:b/>
          <w:color w:val="000000"/>
          <w:sz w:val="32"/>
          <w:szCs w:val="32"/>
        </w:rPr>
      </w:pPr>
    </w:p>
    <w:p w:rsidR="00C339AC" w:rsidRPr="00367513" w:rsidRDefault="00C339AC" w:rsidP="00367513">
      <w:pPr>
        <w:jc w:val="center"/>
        <w:rPr>
          <w:rFonts w:ascii="Klavika Medium" w:hAnsi="Klavika Medium" w:cs="Arial"/>
          <w:color w:val="000000"/>
          <w:sz w:val="22"/>
          <w:szCs w:val="20"/>
        </w:rPr>
      </w:pPr>
      <w:r w:rsidRPr="00367513">
        <w:rPr>
          <w:rFonts w:ascii="Klavika Medium" w:hAnsi="Klavika Medium" w:cs="Arial"/>
          <w:b/>
          <w:color w:val="000000"/>
          <w:sz w:val="36"/>
          <w:szCs w:val="32"/>
        </w:rPr>
        <w:t>SETTING UP HEALTHY DATING BOUNDARIES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talking about having (or not having) sex with significant other.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Speak affirmations, “We are pure”, “We will wait”, “God will satisfy us”.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viewing or introducing sexual media to the relationship or to yourself (porn, movies with sexual content, tv programs, songs, magazines, events, parties).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drinking in general, but especially around significant other.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>
        <w:rPr>
          <w:rFonts w:ascii="Klavika Medium" w:hAnsi="Klavika Medium" w:cs="Arial"/>
          <w:color w:val="000000"/>
          <w:sz w:val="25"/>
          <w:szCs w:val="25"/>
        </w:rPr>
        <w:t>Guard your hearts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and minds at romantic events (ex. Weddings)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Have a plan before meeting up.  Idle hands are the devil’s tools.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>
        <w:rPr>
          <w:rFonts w:ascii="Klavika Medium" w:hAnsi="Klavika Medium" w:cs="Arial"/>
          <w:color w:val="000000"/>
          <w:sz w:val="25"/>
          <w:szCs w:val="25"/>
        </w:rPr>
        <w:t>Think before speaking (W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hat am I really saying?  Is there a hidden motive or manipulation laced in my words?</w:t>
      </w:r>
      <w:r>
        <w:rPr>
          <w:rFonts w:ascii="Klavika Medium" w:hAnsi="Klavika Medium" w:cs="Arial"/>
          <w:color w:val="000000"/>
          <w:sz w:val="25"/>
          <w:szCs w:val="25"/>
        </w:rPr>
        <w:t>)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Make sure ac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tions show “I love you” before 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y</w:t>
      </w:r>
      <w:r>
        <w:rPr>
          <w:rFonts w:ascii="Klavika Medium" w:hAnsi="Klavika Medium" w:cs="Arial"/>
          <w:color w:val="000000"/>
          <w:sz w:val="25"/>
          <w:szCs w:val="25"/>
        </w:rPr>
        <w:t>our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words ever do.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laying on bed with significant other. Refrain from even going into the bedroom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 together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when nobody is home.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seeing each other naked.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being present when other is changing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 clothes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spoon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ing.  Nothing good comes of it; 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it is purely a physical action that imitates sex.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making out.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having emotionally charged/intimate conversations in vulnerable places.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If love language is “physical touch”, don’t use it as an excuse to be physical.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Take guard if you pray together.  Praying is very intimate and can create a strong bond and emotionally charged situation.  Praying also naturally lowers guards.  Do not manipulate or take advantage of the situation.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</w:t>
      </w:r>
      <w:r>
        <w:rPr>
          <w:rFonts w:ascii="Klavika Medium" w:hAnsi="Klavika Medium" w:cs="Arial"/>
          <w:color w:val="000000"/>
          <w:sz w:val="25"/>
          <w:szCs w:val="25"/>
        </w:rPr>
        <w:t>ve a high level of vulnerable transparency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with people in your inner circle.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Have people in your life that will ask you the tough questions.</w:t>
      </w:r>
    </w:p>
    <w:p w:rsidR="00C339AC" w:rsidRPr="00367513" w:rsidRDefault="00C339AC" w:rsidP="00367513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Live with roommates who have the same core values.</w:t>
      </w:r>
    </w:p>
    <w:p w:rsidR="00C339AC" w:rsidRDefault="00C339AC">
      <w:pPr>
        <w:rPr>
          <w:rFonts w:ascii="Klavika Medium" w:hAnsi="Klavika Medium"/>
        </w:rPr>
      </w:pPr>
    </w:p>
    <w:p w:rsidR="00C339AC" w:rsidRDefault="00C339AC">
      <w:pPr>
        <w:rPr>
          <w:rFonts w:ascii="Klavika Medium" w:hAnsi="Klavika Medium"/>
        </w:rPr>
      </w:pPr>
    </w:p>
    <w:p w:rsidR="00C339AC" w:rsidRDefault="00C339AC">
      <w:pPr>
        <w:rPr>
          <w:rFonts w:ascii="Klavika Medium" w:hAnsi="Klavika Medium"/>
        </w:rPr>
      </w:pPr>
    </w:p>
    <w:p w:rsidR="00C339AC" w:rsidRDefault="00C339AC" w:rsidP="00367513">
      <w:pPr>
        <w:jc w:val="center"/>
        <w:rPr>
          <w:rFonts w:ascii="Klavika Medium" w:hAnsi="Klavika Medium" w:cs="Arial"/>
          <w:b/>
          <w:color w:val="000000"/>
          <w:sz w:val="32"/>
          <w:szCs w:val="32"/>
        </w:rPr>
      </w:pPr>
    </w:p>
    <w:p w:rsidR="00C339AC" w:rsidRPr="00367513" w:rsidRDefault="00C339AC" w:rsidP="00367513">
      <w:pPr>
        <w:jc w:val="center"/>
        <w:rPr>
          <w:rFonts w:ascii="Klavika Medium" w:hAnsi="Klavika Medium" w:cs="Arial"/>
          <w:b/>
          <w:color w:val="000000"/>
          <w:sz w:val="32"/>
          <w:szCs w:val="32"/>
        </w:rPr>
      </w:pPr>
      <w:bookmarkStart w:id="0" w:name="_GoBack"/>
      <w:bookmarkEnd w:id="0"/>
    </w:p>
    <w:p w:rsidR="00C339AC" w:rsidRPr="00367513" w:rsidRDefault="00C339AC" w:rsidP="00E94357">
      <w:pPr>
        <w:jc w:val="center"/>
        <w:rPr>
          <w:rFonts w:ascii="Klavika Medium" w:hAnsi="Klavika Medium" w:cs="Arial"/>
          <w:color w:val="000000"/>
          <w:sz w:val="22"/>
          <w:szCs w:val="20"/>
        </w:rPr>
      </w:pPr>
      <w:r w:rsidRPr="00367513">
        <w:rPr>
          <w:rFonts w:ascii="Klavika Medium" w:hAnsi="Klavika Medium" w:cs="Arial"/>
          <w:b/>
          <w:color w:val="000000"/>
          <w:sz w:val="36"/>
          <w:szCs w:val="32"/>
        </w:rPr>
        <w:t>SETTING UP HEALTHY DATING BOUNDARIES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talking about having (or not having) sex with significant other.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Speak affirmations, “We are pure”, “We will wait”, “God will satisfy us”.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viewing or introducing sexual media to the relationship or to yourself (porn, movies with sexual content, tv programs, songs, magazines, events, parties).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drinking in general, but especially around significant other.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>
        <w:rPr>
          <w:rFonts w:ascii="Klavika Medium" w:hAnsi="Klavika Medium" w:cs="Arial"/>
          <w:color w:val="000000"/>
          <w:sz w:val="25"/>
          <w:szCs w:val="25"/>
        </w:rPr>
        <w:t>Guard your hearts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and minds at romantic events (ex. Weddings)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Have a plan before meeting up.  Idle hands are the devil’s tools.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>
        <w:rPr>
          <w:rFonts w:ascii="Klavika Medium" w:hAnsi="Klavika Medium" w:cs="Arial"/>
          <w:color w:val="000000"/>
          <w:sz w:val="25"/>
          <w:szCs w:val="25"/>
        </w:rPr>
        <w:t>Think before speaking (W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hat am I really saying?  Is there a hidden motive or manipulation laced in my words?</w:t>
      </w:r>
      <w:r>
        <w:rPr>
          <w:rFonts w:ascii="Klavika Medium" w:hAnsi="Klavika Medium" w:cs="Arial"/>
          <w:color w:val="000000"/>
          <w:sz w:val="25"/>
          <w:szCs w:val="25"/>
        </w:rPr>
        <w:t>)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Make sure ac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tions show “I love you” before 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y</w:t>
      </w:r>
      <w:r>
        <w:rPr>
          <w:rFonts w:ascii="Klavika Medium" w:hAnsi="Klavika Medium" w:cs="Arial"/>
          <w:color w:val="000000"/>
          <w:sz w:val="25"/>
          <w:szCs w:val="25"/>
        </w:rPr>
        <w:t>our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words ever do.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laying on bed with significant other. Refrain from even going into the bedroom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 together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when nobody is home.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seeing each other naked.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being present when other is changing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 clothes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spoon</w:t>
      </w:r>
      <w:r>
        <w:rPr>
          <w:rFonts w:ascii="Klavika Medium" w:hAnsi="Klavika Medium" w:cs="Arial"/>
          <w:color w:val="000000"/>
          <w:sz w:val="25"/>
          <w:szCs w:val="25"/>
        </w:rPr>
        <w:t xml:space="preserve">ing.  Nothing good comes of it; </w:t>
      </w:r>
      <w:r w:rsidRPr="00367513">
        <w:rPr>
          <w:rFonts w:ascii="Klavika Medium" w:hAnsi="Klavika Medium" w:cs="Arial"/>
          <w:color w:val="000000"/>
          <w:sz w:val="25"/>
          <w:szCs w:val="25"/>
        </w:rPr>
        <w:t>it is purely a physical action that imitates sex.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making out.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Refrain from having emotionally charged/intimate conversations in vulnerable places.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If love language is “physical touch”, don’t use it as an excuse to be physical.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Take guard if you pray together.  Praying is very intimate and can create a strong bond and emotionally charged situation.  Praying also naturally lowers guards.  Do not manipulate or take advantage of the situation.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 w:cs="Arial"/>
          <w:color w:val="000000"/>
          <w:sz w:val="25"/>
          <w:szCs w:val="25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</w:t>
      </w:r>
      <w:r>
        <w:rPr>
          <w:rFonts w:ascii="Klavika Medium" w:hAnsi="Klavika Medium" w:cs="Arial"/>
          <w:color w:val="000000"/>
          <w:sz w:val="25"/>
          <w:szCs w:val="25"/>
        </w:rPr>
        <w:t>ve a high level of vulnerable transparency</w:t>
      </w:r>
      <w:r w:rsidRPr="00367513">
        <w:rPr>
          <w:rFonts w:ascii="Klavika Medium" w:hAnsi="Klavika Medium" w:cs="Arial"/>
          <w:color w:val="000000"/>
          <w:sz w:val="25"/>
          <w:szCs w:val="25"/>
        </w:rPr>
        <w:t xml:space="preserve"> with people in your inner circle.</w:t>
      </w:r>
    </w:p>
    <w:p w:rsidR="00C339AC" w:rsidRPr="00E94357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Have people in your life that will ask you the tough questions.</w:t>
      </w:r>
    </w:p>
    <w:p w:rsidR="00C339AC" w:rsidRPr="00367513" w:rsidRDefault="00C339AC" w:rsidP="00E94357">
      <w:pPr>
        <w:numPr>
          <w:ilvl w:val="0"/>
          <w:numId w:val="1"/>
        </w:numPr>
        <w:spacing w:before="100" w:beforeAutospacing="1" w:after="100" w:afterAutospacing="1"/>
        <w:rPr>
          <w:rFonts w:ascii="Klavika Medium" w:hAnsi="Klavika Medium"/>
        </w:rPr>
      </w:pPr>
      <w:r w:rsidRPr="00367513">
        <w:rPr>
          <w:rFonts w:ascii="Klavika Medium" w:hAnsi="Klavika Medium" w:cs="Arial"/>
          <w:color w:val="000000"/>
          <w:sz w:val="25"/>
          <w:szCs w:val="25"/>
        </w:rPr>
        <w:t>Live with roommates who have the same core values</w:t>
      </w:r>
      <w:r>
        <w:rPr>
          <w:rFonts w:ascii="Klavika Medium" w:hAnsi="Klavika Medium" w:cs="Arial"/>
          <w:color w:val="000000"/>
          <w:sz w:val="25"/>
          <w:szCs w:val="25"/>
        </w:rPr>
        <w:t>.</w:t>
      </w:r>
    </w:p>
    <w:sectPr w:rsidR="00C339AC" w:rsidRPr="00367513" w:rsidSect="00367513">
      <w:pgSz w:w="15840" w:h="12240" w:orient="landscape"/>
      <w:pgMar w:top="270" w:right="270" w:bottom="270" w:left="1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lavika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A1D"/>
    <w:multiLevelType w:val="multilevel"/>
    <w:tmpl w:val="07EA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890A62"/>
    <w:multiLevelType w:val="hybridMultilevel"/>
    <w:tmpl w:val="22847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513"/>
    <w:rsid w:val="000C3CB4"/>
    <w:rsid w:val="00367513"/>
    <w:rsid w:val="00BA6A62"/>
    <w:rsid w:val="00C203D7"/>
    <w:rsid w:val="00C339AC"/>
    <w:rsid w:val="00E9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494</Words>
  <Characters>2819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Eric</cp:lastModifiedBy>
  <cp:revision>2</cp:revision>
  <dcterms:created xsi:type="dcterms:W3CDTF">2013-06-06T22:20:00Z</dcterms:created>
  <dcterms:modified xsi:type="dcterms:W3CDTF">2013-07-25T14:33:00Z</dcterms:modified>
</cp:coreProperties>
</file>